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D7440" w14:textId="559B9F75" w:rsidR="00E8543F" w:rsidRPr="00DB3B80" w:rsidRDefault="00E8543F" w:rsidP="007D5532">
      <w:pPr>
        <w:rPr>
          <w:b/>
        </w:rPr>
      </w:pPr>
      <w:r w:rsidRPr="00DB3B80">
        <w:rPr>
          <w:b/>
        </w:rPr>
        <w:t>Privatlivs</w:t>
      </w:r>
      <w:r w:rsidR="00732C8B">
        <w:rPr>
          <w:b/>
        </w:rPr>
        <w:t>politik</w:t>
      </w:r>
      <w:r w:rsidRPr="00DB3B80">
        <w:rPr>
          <w:b/>
        </w:rPr>
        <w:t xml:space="preserve"> for </w:t>
      </w:r>
      <w:proofErr w:type="spellStart"/>
      <w:r w:rsidR="00473633" w:rsidRPr="00473633">
        <w:rPr>
          <w:b/>
        </w:rPr>
        <w:t>Metalog</w:t>
      </w:r>
      <w:proofErr w:type="spellEnd"/>
      <w:r w:rsidR="00473633" w:rsidRPr="00473633">
        <w:rPr>
          <w:b/>
        </w:rPr>
        <w:t xml:space="preserve">, </w:t>
      </w:r>
      <w:proofErr w:type="spellStart"/>
      <w:r w:rsidR="00473633" w:rsidRPr="00473633">
        <w:rPr>
          <w:b/>
        </w:rPr>
        <w:t>Psykologisk</w:t>
      </w:r>
      <w:proofErr w:type="spellEnd"/>
      <w:r w:rsidR="00473633" w:rsidRPr="00473633">
        <w:rPr>
          <w:b/>
        </w:rPr>
        <w:t xml:space="preserve"> </w:t>
      </w:r>
      <w:proofErr w:type="spellStart"/>
      <w:r w:rsidR="00473633" w:rsidRPr="00473633">
        <w:rPr>
          <w:b/>
        </w:rPr>
        <w:t>konsultation</w:t>
      </w:r>
      <w:proofErr w:type="spellEnd"/>
      <w:r w:rsidR="00473633" w:rsidRPr="00473633">
        <w:rPr>
          <w:b/>
        </w:rPr>
        <w:t xml:space="preserve"> </w:t>
      </w:r>
      <w:proofErr w:type="spellStart"/>
      <w:r w:rsidR="00473633" w:rsidRPr="00473633">
        <w:rPr>
          <w:b/>
        </w:rPr>
        <w:t>og</w:t>
      </w:r>
      <w:proofErr w:type="spellEnd"/>
      <w:r w:rsidR="00473633" w:rsidRPr="00473633">
        <w:rPr>
          <w:b/>
        </w:rPr>
        <w:t xml:space="preserve"> </w:t>
      </w:r>
      <w:proofErr w:type="spellStart"/>
      <w:r w:rsidR="00473633" w:rsidRPr="00473633">
        <w:rPr>
          <w:b/>
        </w:rPr>
        <w:t>behandling</w:t>
      </w:r>
      <w:proofErr w:type="spellEnd"/>
      <w:r w:rsidR="00473633" w:rsidRPr="00473633">
        <w:rPr>
          <w:b/>
        </w:rPr>
        <w:t xml:space="preserve"> v/ </w:t>
      </w:r>
      <w:proofErr w:type="spellStart"/>
      <w:r w:rsidR="00473633" w:rsidRPr="00473633">
        <w:rPr>
          <w:b/>
        </w:rPr>
        <w:t>Jørn</w:t>
      </w:r>
      <w:proofErr w:type="spellEnd"/>
      <w:r w:rsidR="00473633" w:rsidRPr="00473633">
        <w:rPr>
          <w:b/>
        </w:rPr>
        <w:t xml:space="preserve"> Nie</w:t>
      </w:r>
      <w:r w:rsidR="00473633" w:rsidRPr="00473633">
        <w:rPr>
          <w:b/>
        </w:rPr>
        <w:t>l</w:t>
      </w:r>
      <w:r w:rsidR="00473633" w:rsidRPr="00473633">
        <w:rPr>
          <w:b/>
        </w:rPr>
        <w:t>sen</w:t>
      </w:r>
      <w:r w:rsidR="00473633">
        <w:rPr>
          <w:b/>
        </w:rPr>
        <w:br/>
        <w:t>Dataansvarlig: Jørn Nielsen</w:t>
      </w:r>
    </w:p>
    <w:p w14:paraId="4651735F" w14:textId="77777777" w:rsidR="00E8543F" w:rsidRPr="00E8543F" w:rsidRDefault="00E8543F" w:rsidP="00E8543F">
      <w:pPr>
        <w:rPr>
          <w:rFonts w:cs="Calibri"/>
        </w:rPr>
      </w:pPr>
    </w:p>
    <w:p w14:paraId="3DC3DF39" w14:textId="77777777" w:rsidR="00E8543F" w:rsidRPr="00E8543F" w:rsidRDefault="00E8543F" w:rsidP="00E8543F">
      <w:pPr>
        <w:jc w:val="both"/>
        <w:rPr>
          <w:rFonts w:cs="Calibri"/>
          <w:b/>
        </w:rPr>
      </w:pPr>
      <w:r w:rsidRPr="00E8543F">
        <w:rPr>
          <w:rFonts w:cs="Calibri"/>
          <w:b/>
        </w:rPr>
        <w:t>Behandling af dine oplysninger</w:t>
      </w:r>
    </w:p>
    <w:p w14:paraId="1E577423" w14:textId="77777777" w:rsidR="00E8543F" w:rsidRPr="00E8543F" w:rsidRDefault="00732C8B" w:rsidP="00E8543F">
      <w:pPr>
        <w:jc w:val="both"/>
        <w:rPr>
          <w:rFonts w:cs="Calibri"/>
        </w:rPr>
      </w:pPr>
      <w:r>
        <w:rPr>
          <w:rFonts w:cs="Calibri"/>
        </w:rPr>
        <w:t>Jeg</w:t>
      </w:r>
      <w:r w:rsidR="00E8543F" w:rsidRPr="00E8543F">
        <w:rPr>
          <w:rFonts w:cs="Calibri"/>
        </w:rPr>
        <w:t xml:space="preserve"> er i forbindelse med psykologisk behandling af dig som dataansvarlig forpligtet til at indsamle og b</w:t>
      </w:r>
      <w:r w:rsidR="00E8543F" w:rsidRPr="00E8543F">
        <w:rPr>
          <w:rFonts w:cs="Calibri"/>
        </w:rPr>
        <w:t>e</w:t>
      </w:r>
      <w:r w:rsidR="00E8543F" w:rsidRPr="00E8543F">
        <w:rPr>
          <w:rFonts w:cs="Calibri"/>
        </w:rPr>
        <w:t>handle en række personoplysninger om dig, jf. Psykologloven og Bekendtgørelse om ordnede optegnelser for psykologer.</w:t>
      </w:r>
    </w:p>
    <w:p w14:paraId="1C0F21CF" w14:textId="77777777" w:rsidR="00E8543F" w:rsidRDefault="00E8543F" w:rsidP="00E8543F">
      <w:pPr>
        <w:jc w:val="both"/>
        <w:rPr>
          <w:rFonts w:cs="Calibri"/>
        </w:rPr>
      </w:pPr>
      <w:r w:rsidRPr="00E8543F">
        <w:rPr>
          <w:rFonts w:cs="Calibri"/>
        </w:rPr>
        <w:t>Denne privatl</w:t>
      </w:r>
      <w:r w:rsidR="00732C8B">
        <w:rPr>
          <w:rFonts w:cs="Calibri"/>
        </w:rPr>
        <w:t>ivspolitik beskriver, hvordan jeg</w:t>
      </w:r>
      <w:r w:rsidRPr="00E8543F">
        <w:rPr>
          <w:rFonts w:cs="Calibri"/>
        </w:rPr>
        <w:t xml:space="preserve"> i den forbindelse, bruger og i nogle tilfælde videregiver dine personoplysninger. </w:t>
      </w:r>
    </w:p>
    <w:p w14:paraId="0B90B36E" w14:textId="77777777" w:rsidR="00F04F1C" w:rsidRPr="00E8543F" w:rsidRDefault="00F04F1C" w:rsidP="00E8543F">
      <w:pPr>
        <w:jc w:val="both"/>
        <w:rPr>
          <w:rFonts w:cs="Calibri"/>
        </w:rPr>
      </w:pPr>
      <w:r>
        <w:rPr>
          <w:rFonts w:cs="Calibri"/>
        </w:rPr>
        <w:t xml:space="preserve">Endvidere gennemgås hvordan jeg opbevarer data. </w:t>
      </w:r>
    </w:p>
    <w:p w14:paraId="49404366" w14:textId="77777777" w:rsidR="00E8543F" w:rsidRPr="00E8543F" w:rsidRDefault="00E8543F" w:rsidP="00E8543F">
      <w:pPr>
        <w:jc w:val="both"/>
        <w:rPr>
          <w:rFonts w:cs="Calibri"/>
        </w:rPr>
      </w:pPr>
    </w:p>
    <w:p w14:paraId="416681FC" w14:textId="77777777" w:rsidR="00E8543F" w:rsidRPr="00E8543F" w:rsidRDefault="00E8543F" w:rsidP="00E8543F">
      <w:pPr>
        <w:jc w:val="both"/>
        <w:rPr>
          <w:rFonts w:cs="Calibri"/>
          <w:b/>
        </w:rPr>
      </w:pPr>
      <w:r w:rsidRPr="00E8543F">
        <w:rPr>
          <w:rFonts w:cs="Calibri"/>
          <w:b/>
        </w:rPr>
        <w:t xml:space="preserve">Typer af oplysninger </w:t>
      </w:r>
    </w:p>
    <w:p w14:paraId="149589E6" w14:textId="09FA6F6C" w:rsidR="00E8543F" w:rsidRPr="00E8543F" w:rsidRDefault="00473633" w:rsidP="00E8543F">
      <w:pPr>
        <w:jc w:val="both"/>
        <w:rPr>
          <w:rFonts w:cs="Calibri"/>
        </w:rPr>
      </w:pPr>
      <w:r w:rsidRPr="00473633">
        <w:t>Metalog, Psykologisk konsultation og behandling v/ Jørn Nie</w:t>
      </w:r>
      <w:r w:rsidRPr="00473633">
        <w:t>l</w:t>
      </w:r>
      <w:r w:rsidRPr="00473633">
        <w:t>sen</w:t>
      </w:r>
      <w:r w:rsidRPr="00E8543F">
        <w:rPr>
          <w:rFonts w:cs="Calibri"/>
        </w:rPr>
        <w:t xml:space="preserve"> </w:t>
      </w:r>
      <w:r w:rsidR="00E8543F" w:rsidRPr="00E8543F">
        <w:rPr>
          <w:rFonts w:cs="Calibri"/>
        </w:rPr>
        <w:t>indsamler og behandler følgende typer af personoplysninger om dig (i det omfang det er r</w:t>
      </w:r>
      <w:r w:rsidR="00E8543F" w:rsidRPr="00E8543F">
        <w:rPr>
          <w:rFonts w:cs="Calibri"/>
        </w:rPr>
        <w:t>e</w:t>
      </w:r>
      <w:r w:rsidR="00E8543F" w:rsidRPr="00E8543F">
        <w:rPr>
          <w:rFonts w:cs="Calibri"/>
        </w:rPr>
        <w:t>levant for netop dig):</w:t>
      </w:r>
    </w:p>
    <w:p w14:paraId="47D7FEDE" w14:textId="77777777" w:rsidR="00E8543F" w:rsidRPr="00E8543F" w:rsidRDefault="00E8543F" w:rsidP="00E8543F">
      <w:pPr>
        <w:jc w:val="both"/>
        <w:rPr>
          <w:rFonts w:cs="Calibri"/>
          <w:i/>
        </w:rPr>
      </w:pPr>
      <w:r w:rsidRPr="00E8543F">
        <w:rPr>
          <w:rFonts w:cs="Calibri"/>
          <w:i/>
        </w:rPr>
        <w:t xml:space="preserve">Almindelige kategorier af personoplysninger: </w:t>
      </w:r>
    </w:p>
    <w:p w14:paraId="44595AF9" w14:textId="77777777" w:rsidR="00E8543F" w:rsidRPr="00E8543F" w:rsidRDefault="00E8543F" w:rsidP="00E8543F">
      <w:pPr>
        <w:pStyle w:val="Listeafsnit"/>
        <w:numPr>
          <w:ilvl w:val="0"/>
          <w:numId w:val="5"/>
        </w:numPr>
        <w:contextualSpacing/>
        <w:jc w:val="both"/>
        <w:rPr>
          <w:rFonts w:cs="Calibri"/>
        </w:rPr>
      </w:pPr>
      <w:r w:rsidRPr="00E8543F">
        <w:rPr>
          <w:rFonts w:cs="Calibri"/>
        </w:rPr>
        <w:t>Navn, adresse, evt. e-mailadresse, telefonnr., personnummer</w:t>
      </w:r>
      <w:r w:rsidR="00BB09E3">
        <w:rPr>
          <w:rFonts w:cs="Calibri"/>
        </w:rPr>
        <w:t>,</w:t>
      </w:r>
      <w:r w:rsidRPr="00E8543F">
        <w:rPr>
          <w:rFonts w:cs="Calibri"/>
        </w:rPr>
        <w:t xml:space="preserve"> køn, familierelationer og sociale r</w:t>
      </w:r>
      <w:r w:rsidRPr="00E8543F">
        <w:rPr>
          <w:rFonts w:cs="Calibri"/>
        </w:rPr>
        <w:t>e</w:t>
      </w:r>
      <w:r w:rsidRPr="00E8543F">
        <w:rPr>
          <w:rFonts w:cs="Calibri"/>
        </w:rPr>
        <w:t xml:space="preserve">lationer, </w:t>
      </w:r>
      <w:r w:rsidR="00BB09E3">
        <w:rPr>
          <w:rFonts w:cs="Calibri"/>
        </w:rPr>
        <w:t>arbejdsrelationer og uddannelse.</w:t>
      </w:r>
    </w:p>
    <w:p w14:paraId="3303D182" w14:textId="77777777" w:rsidR="00E8543F" w:rsidRPr="00E8543F" w:rsidRDefault="00E8543F" w:rsidP="00E8543F">
      <w:pPr>
        <w:jc w:val="both"/>
        <w:rPr>
          <w:rFonts w:cs="Calibri"/>
          <w:i/>
        </w:rPr>
      </w:pPr>
      <w:r w:rsidRPr="00E8543F">
        <w:rPr>
          <w:rFonts w:cs="Calibri"/>
          <w:i/>
        </w:rPr>
        <w:t xml:space="preserve">Særlige kategorier af personoplysninger (”følsomme personoplysninger”): </w:t>
      </w:r>
    </w:p>
    <w:p w14:paraId="348933E8" w14:textId="77777777" w:rsidR="00E8543F" w:rsidRPr="00E8543F" w:rsidRDefault="00E8543F" w:rsidP="00E8543F">
      <w:pPr>
        <w:pStyle w:val="Listeafsnit"/>
        <w:numPr>
          <w:ilvl w:val="0"/>
          <w:numId w:val="5"/>
        </w:numPr>
        <w:contextualSpacing/>
        <w:jc w:val="both"/>
        <w:rPr>
          <w:rFonts w:cs="Calibri"/>
        </w:rPr>
      </w:pPr>
      <w:r w:rsidRPr="00E8543F">
        <w:rPr>
          <w:rFonts w:cs="Calibri"/>
        </w:rPr>
        <w:t xml:space="preserve">Helbredsoplysninger </w:t>
      </w:r>
    </w:p>
    <w:p w14:paraId="0E99104B" w14:textId="77777777" w:rsidR="00E8543F" w:rsidRPr="00E8543F" w:rsidRDefault="00E8543F" w:rsidP="00E8543F">
      <w:pPr>
        <w:pStyle w:val="Listeafsnit"/>
        <w:jc w:val="both"/>
        <w:rPr>
          <w:rFonts w:cs="Calibri"/>
        </w:rPr>
      </w:pPr>
      <w:r w:rsidRPr="00E8543F">
        <w:rPr>
          <w:rFonts w:cs="Calibri"/>
        </w:rPr>
        <w:t xml:space="preserve"> </w:t>
      </w:r>
    </w:p>
    <w:p w14:paraId="2112CBE3" w14:textId="77777777" w:rsidR="00E8543F" w:rsidRPr="00E8543F" w:rsidRDefault="00E8543F" w:rsidP="00E8543F">
      <w:pPr>
        <w:keepNext/>
        <w:jc w:val="both"/>
        <w:rPr>
          <w:rFonts w:cs="Calibri"/>
          <w:b/>
        </w:rPr>
      </w:pPr>
      <w:r w:rsidRPr="00E8543F">
        <w:rPr>
          <w:rFonts w:cs="Calibri"/>
          <w:b/>
        </w:rPr>
        <w:t>Formål</w:t>
      </w:r>
    </w:p>
    <w:p w14:paraId="6924979B" w14:textId="77777777" w:rsidR="00E8543F" w:rsidRPr="00E8543F" w:rsidRDefault="00732C8B" w:rsidP="00E8543F">
      <w:pPr>
        <w:jc w:val="both"/>
        <w:rPr>
          <w:rFonts w:cs="Calibri"/>
        </w:rPr>
      </w:pPr>
      <w:r>
        <w:rPr>
          <w:rFonts w:cs="Calibri"/>
        </w:rPr>
        <w:t>J</w:t>
      </w:r>
      <w:r w:rsidR="00BB09E3">
        <w:rPr>
          <w:rFonts w:cs="Calibri"/>
        </w:rPr>
        <w:t>eg</w:t>
      </w:r>
      <w:r w:rsidR="00E8543F" w:rsidRPr="00E8543F">
        <w:rPr>
          <w:rFonts w:cs="Calibri"/>
        </w:rPr>
        <w:t xml:space="preserve"> behandler dine personoplysninger til følgende formål:</w:t>
      </w:r>
    </w:p>
    <w:p w14:paraId="3BD914D6" w14:textId="77777777" w:rsidR="00E8543F" w:rsidRPr="00E8543F" w:rsidRDefault="00BB09E3" w:rsidP="00E8543F">
      <w:pPr>
        <w:pStyle w:val="Listeafsnit"/>
        <w:numPr>
          <w:ilvl w:val="0"/>
          <w:numId w:val="5"/>
        </w:numPr>
        <w:contextualSpacing/>
        <w:jc w:val="both"/>
        <w:rPr>
          <w:rFonts w:cs="Calibri"/>
        </w:rPr>
      </w:pPr>
      <w:r>
        <w:rPr>
          <w:rFonts w:cs="Calibri"/>
        </w:rPr>
        <w:t>Min</w:t>
      </w:r>
      <w:r w:rsidR="00E8543F" w:rsidRPr="00E8543F">
        <w:rPr>
          <w:rFonts w:cs="Calibri"/>
        </w:rPr>
        <w:t xml:space="preserve"> behandling af dig</w:t>
      </w:r>
    </w:p>
    <w:p w14:paraId="1201356E" w14:textId="77777777" w:rsidR="00E8543F" w:rsidRPr="00E8543F" w:rsidRDefault="00E8543F" w:rsidP="00E8543F">
      <w:pPr>
        <w:pStyle w:val="Listeafsnit"/>
        <w:numPr>
          <w:ilvl w:val="0"/>
          <w:numId w:val="5"/>
        </w:numPr>
        <w:contextualSpacing/>
        <w:jc w:val="both"/>
        <w:rPr>
          <w:rFonts w:cs="Calibri"/>
        </w:rPr>
      </w:pPr>
      <w:r w:rsidRPr="00E8543F">
        <w:rPr>
          <w:rFonts w:cs="Calibri"/>
        </w:rPr>
        <w:t>Udarbejdelse af attester til brug for myndigheder, forsikringsselskaber mv.</w:t>
      </w:r>
    </w:p>
    <w:p w14:paraId="536B6EB6" w14:textId="77777777" w:rsidR="00E8543F" w:rsidRPr="00E8543F" w:rsidRDefault="00E8543F" w:rsidP="00E8543F">
      <w:pPr>
        <w:pStyle w:val="Listeafsnit"/>
        <w:numPr>
          <w:ilvl w:val="0"/>
          <w:numId w:val="5"/>
        </w:numPr>
        <w:contextualSpacing/>
        <w:jc w:val="both"/>
        <w:rPr>
          <w:rFonts w:cs="Calibri"/>
        </w:rPr>
      </w:pPr>
      <w:r w:rsidRPr="00E8543F">
        <w:rPr>
          <w:rFonts w:cs="Calibri"/>
        </w:rPr>
        <w:t xml:space="preserve">Kommunikation med andre sundhedspersoner, læger eller sygehuse </w:t>
      </w:r>
    </w:p>
    <w:p w14:paraId="5B832D55" w14:textId="77777777" w:rsidR="00E8543F" w:rsidRPr="00E8543F" w:rsidRDefault="00E8543F" w:rsidP="00E8543F">
      <w:pPr>
        <w:pStyle w:val="Listeafsnit"/>
        <w:numPr>
          <w:ilvl w:val="0"/>
          <w:numId w:val="5"/>
        </w:numPr>
        <w:contextualSpacing/>
        <w:jc w:val="both"/>
        <w:rPr>
          <w:rFonts w:cs="Calibri"/>
        </w:rPr>
      </w:pPr>
      <w:r w:rsidRPr="00E8543F">
        <w:rPr>
          <w:rFonts w:cs="Calibri"/>
        </w:rPr>
        <w:t>Indberetning til kliniske kvalitetsdatabaser</w:t>
      </w:r>
    </w:p>
    <w:p w14:paraId="526F0153" w14:textId="77777777" w:rsidR="00E8543F" w:rsidRPr="00E8543F" w:rsidRDefault="00E8543F" w:rsidP="00E8543F">
      <w:pPr>
        <w:pStyle w:val="Listeafsnit"/>
        <w:numPr>
          <w:ilvl w:val="0"/>
          <w:numId w:val="5"/>
        </w:numPr>
        <w:contextualSpacing/>
        <w:jc w:val="both"/>
        <w:rPr>
          <w:rFonts w:cs="Calibri"/>
        </w:rPr>
      </w:pPr>
      <w:r w:rsidRPr="00E8543F">
        <w:rPr>
          <w:rFonts w:cs="Calibri"/>
        </w:rPr>
        <w:t>Afregningsformål</w:t>
      </w:r>
    </w:p>
    <w:p w14:paraId="0792B921" w14:textId="77777777" w:rsidR="00E8543F" w:rsidRPr="00E8543F" w:rsidRDefault="00E8543F" w:rsidP="00E8543F">
      <w:pPr>
        <w:pStyle w:val="Listeafsnit"/>
        <w:numPr>
          <w:ilvl w:val="0"/>
          <w:numId w:val="6"/>
        </w:numPr>
        <w:spacing w:after="0" w:line="260" w:lineRule="atLeast"/>
        <w:contextualSpacing/>
        <w:jc w:val="both"/>
        <w:rPr>
          <w:rFonts w:cs="Calibri"/>
        </w:rPr>
      </w:pPr>
      <w:r w:rsidRPr="00E8543F">
        <w:rPr>
          <w:rFonts w:cs="Calibri"/>
        </w:rPr>
        <w:t>Overholdelse af vores forpligtelser i henhold til gældende lovgivning, herunder EU’s databesky</w:t>
      </w:r>
      <w:r w:rsidRPr="00E8543F">
        <w:rPr>
          <w:rFonts w:cs="Calibri"/>
        </w:rPr>
        <w:t>t</w:t>
      </w:r>
      <w:r w:rsidRPr="00E8543F">
        <w:rPr>
          <w:rFonts w:cs="Calibri"/>
        </w:rPr>
        <w:t>telsesforordning, databeskyttelsesloven og anden relevant sundhedsretlig lovgivning, f.eks.</w:t>
      </w:r>
    </w:p>
    <w:p w14:paraId="22D4D0A7" w14:textId="77777777" w:rsidR="00E8543F" w:rsidRPr="00E8543F" w:rsidRDefault="00E8543F" w:rsidP="00E8543F">
      <w:pPr>
        <w:pStyle w:val="Listeafsnit"/>
        <w:numPr>
          <w:ilvl w:val="1"/>
          <w:numId w:val="6"/>
        </w:numPr>
        <w:spacing w:after="0" w:line="260" w:lineRule="atLeast"/>
        <w:contextualSpacing/>
        <w:jc w:val="both"/>
        <w:rPr>
          <w:rFonts w:cs="Calibri"/>
        </w:rPr>
      </w:pPr>
      <w:r w:rsidRPr="00E8543F">
        <w:rPr>
          <w:rFonts w:cs="Calibri"/>
        </w:rPr>
        <w:t>Dokumentationspligt</w:t>
      </w:r>
    </w:p>
    <w:p w14:paraId="595549D8" w14:textId="77777777" w:rsidR="00E8543F" w:rsidRPr="00E8543F" w:rsidRDefault="00E8543F" w:rsidP="00E8543F">
      <w:pPr>
        <w:pStyle w:val="Listeafsnit"/>
        <w:numPr>
          <w:ilvl w:val="1"/>
          <w:numId w:val="6"/>
        </w:numPr>
        <w:spacing w:after="0" w:line="260" w:lineRule="atLeast"/>
        <w:contextualSpacing/>
        <w:jc w:val="both"/>
        <w:rPr>
          <w:rFonts w:cs="Calibri"/>
        </w:rPr>
      </w:pPr>
      <w:r w:rsidRPr="00E8543F">
        <w:rPr>
          <w:rFonts w:cs="Calibri"/>
        </w:rPr>
        <w:t>Overholdelse af basale principper for behandling af personoplysninger og juridisk hje</w:t>
      </w:r>
      <w:r w:rsidRPr="00E8543F">
        <w:rPr>
          <w:rFonts w:cs="Calibri"/>
        </w:rPr>
        <w:t>m</w:t>
      </w:r>
      <w:r w:rsidRPr="00E8543F">
        <w:rPr>
          <w:rFonts w:cs="Calibri"/>
        </w:rPr>
        <w:t xml:space="preserve">mel for behandlingen </w:t>
      </w:r>
    </w:p>
    <w:p w14:paraId="37FEBFA2" w14:textId="77777777" w:rsidR="00E8543F" w:rsidRPr="00E8543F" w:rsidRDefault="00E8543F" w:rsidP="00E8543F">
      <w:pPr>
        <w:pStyle w:val="Listeafsnit"/>
        <w:numPr>
          <w:ilvl w:val="1"/>
          <w:numId w:val="6"/>
        </w:numPr>
        <w:spacing w:after="0" w:line="260" w:lineRule="atLeast"/>
        <w:contextualSpacing/>
        <w:jc w:val="both"/>
        <w:rPr>
          <w:rFonts w:cs="Calibri"/>
        </w:rPr>
      </w:pPr>
      <w:r w:rsidRPr="00E8543F">
        <w:rPr>
          <w:rFonts w:cs="Calibri"/>
        </w:rPr>
        <w:t>Iværksættelse og vedligeholdelse af tekniske og organisatoriske sikkerhedsforanstaltni</w:t>
      </w:r>
      <w:r w:rsidRPr="00E8543F">
        <w:rPr>
          <w:rFonts w:cs="Calibri"/>
        </w:rPr>
        <w:t>n</w:t>
      </w:r>
      <w:r w:rsidRPr="00E8543F">
        <w:rPr>
          <w:rFonts w:cs="Calibri"/>
        </w:rPr>
        <w:t>ger, herunder men ikke begrænset til at hindre uautoriseret adgang til systemer og oply</w:t>
      </w:r>
      <w:r w:rsidRPr="00E8543F">
        <w:rPr>
          <w:rFonts w:cs="Calibri"/>
        </w:rPr>
        <w:t>s</w:t>
      </w:r>
      <w:r w:rsidRPr="00E8543F">
        <w:rPr>
          <w:rFonts w:cs="Calibri"/>
        </w:rPr>
        <w:t>ninger, hindre modtagelse eller distribution af ondsindet kode, standsning af overbelas</w:t>
      </w:r>
      <w:r w:rsidRPr="00E8543F">
        <w:rPr>
          <w:rFonts w:cs="Calibri"/>
        </w:rPr>
        <w:t>t</w:t>
      </w:r>
      <w:r w:rsidRPr="00E8543F">
        <w:rPr>
          <w:rFonts w:cs="Calibri"/>
        </w:rPr>
        <w:t>ningsangreb (</w:t>
      </w:r>
      <w:proofErr w:type="spellStart"/>
      <w:r w:rsidRPr="00E8543F">
        <w:rPr>
          <w:rFonts w:cs="Calibri"/>
        </w:rPr>
        <w:t>denial</w:t>
      </w:r>
      <w:proofErr w:type="spellEnd"/>
      <w:r w:rsidRPr="00E8543F">
        <w:rPr>
          <w:rFonts w:cs="Calibri"/>
        </w:rPr>
        <w:t>-of-service-angreb) og beskadigelser af computersystemer og elektr</w:t>
      </w:r>
      <w:r w:rsidRPr="00E8543F">
        <w:rPr>
          <w:rFonts w:cs="Calibri"/>
        </w:rPr>
        <w:t>o</w:t>
      </w:r>
      <w:r w:rsidRPr="00E8543F">
        <w:rPr>
          <w:rFonts w:cs="Calibri"/>
        </w:rPr>
        <w:lastRenderedPageBreak/>
        <w:t xml:space="preserve">niske kommunikationssystemer </w:t>
      </w:r>
    </w:p>
    <w:p w14:paraId="430A6D5D" w14:textId="77777777" w:rsidR="00E8543F" w:rsidRPr="00E8543F" w:rsidRDefault="00E8543F" w:rsidP="00E8543F">
      <w:pPr>
        <w:pStyle w:val="Listeafsnit"/>
        <w:numPr>
          <w:ilvl w:val="1"/>
          <w:numId w:val="6"/>
        </w:numPr>
        <w:spacing w:after="0" w:line="260" w:lineRule="atLeast"/>
        <w:contextualSpacing/>
        <w:jc w:val="both"/>
        <w:rPr>
          <w:rFonts w:cs="Calibri"/>
        </w:rPr>
      </w:pPr>
      <w:r w:rsidRPr="00E8543F">
        <w:rPr>
          <w:rFonts w:cs="Calibri"/>
        </w:rPr>
        <w:t>Undersøgelse af mistanke eller viden om sikkerhedsbrud og rapportering til individer og myndigheder</w:t>
      </w:r>
    </w:p>
    <w:p w14:paraId="02125584" w14:textId="77777777" w:rsidR="00E8543F" w:rsidRPr="00E8543F" w:rsidRDefault="00E8543F" w:rsidP="00E8543F">
      <w:pPr>
        <w:pStyle w:val="Listeafsnit"/>
        <w:numPr>
          <w:ilvl w:val="1"/>
          <w:numId w:val="6"/>
        </w:numPr>
        <w:spacing w:after="0" w:line="260" w:lineRule="atLeast"/>
        <w:contextualSpacing/>
        <w:jc w:val="both"/>
        <w:rPr>
          <w:rFonts w:cs="Calibri"/>
        </w:rPr>
      </w:pPr>
      <w:r w:rsidRPr="00E8543F">
        <w:rPr>
          <w:rFonts w:cs="Calibri"/>
        </w:rPr>
        <w:t>Håndtering af forespørgsler og klager fra registrerede og andre</w:t>
      </w:r>
    </w:p>
    <w:p w14:paraId="14675C6F" w14:textId="77777777" w:rsidR="00E8543F" w:rsidRPr="00E8543F" w:rsidRDefault="00E8543F" w:rsidP="00E8543F">
      <w:pPr>
        <w:pStyle w:val="Listeafsnit"/>
        <w:numPr>
          <w:ilvl w:val="1"/>
          <w:numId w:val="6"/>
        </w:numPr>
        <w:spacing w:after="0" w:line="260" w:lineRule="atLeast"/>
        <w:contextualSpacing/>
        <w:jc w:val="both"/>
        <w:rPr>
          <w:rFonts w:cs="Calibri"/>
        </w:rPr>
      </w:pPr>
      <w:r w:rsidRPr="00E8543F">
        <w:rPr>
          <w:rFonts w:cs="Calibri"/>
        </w:rPr>
        <w:t>Håndtering af inspektioner og forespørgsler fra tilsynsmyndigheder</w:t>
      </w:r>
    </w:p>
    <w:p w14:paraId="5C51B9A2" w14:textId="77777777" w:rsidR="00E8543F" w:rsidRPr="00E8543F" w:rsidRDefault="00E8543F" w:rsidP="00E8543F">
      <w:pPr>
        <w:pStyle w:val="Listeafsnit"/>
        <w:numPr>
          <w:ilvl w:val="1"/>
          <w:numId w:val="6"/>
        </w:numPr>
        <w:spacing w:after="0" w:line="260" w:lineRule="atLeast"/>
        <w:contextualSpacing/>
        <w:jc w:val="both"/>
        <w:rPr>
          <w:rFonts w:cs="Calibri"/>
        </w:rPr>
      </w:pPr>
      <w:r w:rsidRPr="00E8543F">
        <w:rPr>
          <w:rFonts w:cs="Calibri"/>
        </w:rPr>
        <w:t>Håndtering af tvister med registrerede og tredjeparter.</w:t>
      </w:r>
    </w:p>
    <w:p w14:paraId="464B6C3E" w14:textId="77777777" w:rsidR="00E8543F" w:rsidRPr="00E8543F" w:rsidRDefault="00E8543F" w:rsidP="00E8543F">
      <w:pPr>
        <w:pStyle w:val="Listeafsnit"/>
        <w:numPr>
          <w:ilvl w:val="1"/>
          <w:numId w:val="6"/>
        </w:numPr>
        <w:spacing w:after="0" w:line="260" w:lineRule="atLeast"/>
        <w:contextualSpacing/>
        <w:jc w:val="both"/>
        <w:rPr>
          <w:rFonts w:cs="Calibri"/>
        </w:rPr>
      </w:pPr>
      <w:r w:rsidRPr="00E8543F">
        <w:rPr>
          <w:rFonts w:cs="Calibri"/>
        </w:rPr>
        <w:t>Statistiske undersøgelser og videnskabelig forskning</w:t>
      </w:r>
    </w:p>
    <w:p w14:paraId="5684720B" w14:textId="77777777" w:rsidR="00E8543F" w:rsidRPr="00E8543F" w:rsidRDefault="00E8543F" w:rsidP="00E8543F">
      <w:pPr>
        <w:pStyle w:val="Listeafsnit"/>
        <w:numPr>
          <w:ilvl w:val="1"/>
          <w:numId w:val="6"/>
        </w:numPr>
        <w:spacing w:after="0" w:line="260" w:lineRule="atLeast"/>
        <w:contextualSpacing/>
        <w:jc w:val="both"/>
        <w:rPr>
          <w:rFonts w:cs="Calibri"/>
        </w:rPr>
      </w:pPr>
      <w:r w:rsidRPr="00E8543F">
        <w:rPr>
          <w:rFonts w:cs="Calibri"/>
        </w:rPr>
        <w:t>[indsæt andre forpligtelser i henhold til gældende lovgivning, hvis relevant]</w:t>
      </w:r>
    </w:p>
    <w:p w14:paraId="321802F0" w14:textId="77777777" w:rsidR="00E8543F" w:rsidRPr="00E8543F" w:rsidRDefault="00E8543F" w:rsidP="00E8543F">
      <w:pPr>
        <w:jc w:val="both"/>
        <w:rPr>
          <w:rFonts w:cs="Calibri"/>
          <w:b/>
        </w:rPr>
      </w:pPr>
    </w:p>
    <w:p w14:paraId="5E357D17" w14:textId="77777777" w:rsidR="00E8543F" w:rsidRPr="00E8543F" w:rsidRDefault="00E8543F" w:rsidP="00E8543F">
      <w:pPr>
        <w:jc w:val="both"/>
        <w:rPr>
          <w:rFonts w:cs="Calibri"/>
          <w:b/>
        </w:rPr>
      </w:pPr>
      <w:r w:rsidRPr="00E8543F">
        <w:rPr>
          <w:rFonts w:cs="Calibri"/>
          <w:b/>
        </w:rPr>
        <w:t>Frivillighed</w:t>
      </w:r>
    </w:p>
    <w:p w14:paraId="450CB545" w14:textId="77777777" w:rsidR="00E8543F" w:rsidRPr="00E8543F" w:rsidRDefault="00E8543F" w:rsidP="00E8543F">
      <w:pPr>
        <w:jc w:val="both"/>
        <w:rPr>
          <w:rFonts w:cs="Calibri"/>
        </w:rPr>
      </w:pPr>
      <w:r w:rsidRPr="00E8543F">
        <w:rPr>
          <w:rFonts w:cs="Calibri"/>
        </w:rPr>
        <w:t xml:space="preserve">Når </w:t>
      </w:r>
      <w:r w:rsidR="00BB09E3">
        <w:rPr>
          <w:rFonts w:cs="Calibri"/>
        </w:rPr>
        <w:t>jeg</w:t>
      </w:r>
      <w:r w:rsidRPr="00E8543F">
        <w:rPr>
          <w:rFonts w:cs="Calibri"/>
        </w:rPr>
        <w:t xml:space="preserve"> indsamler personoplysninger direkte fra dig, giver du personoplysningerne frivilligt. Du er ikke fo</w:t>
      </w:r>
      <w:r w:rsidRPr="00E8543F">
        <w:rPr>
          <w:rFonts w:cs="Calibri"/>
        </w:rPr>
        <w:t>r</w:t>
      </w:r>
      <w:r w:rsidRPr="00E8543F">
        <w:rPr>
          <w:rFonts w:cs="Calibri"/>
        </w:rPr>
        <w:t xml:space="preserve">pligtet til at give disse personoplysninger til </w:t>
      </w:r>
      <w:r w:rsidR="00BB09E3">
        <w:rPr>
          <w:rFonts w:cs="Calibri"/>
        </w:rPr>
        <w:t>mig</w:t>
      </w:r>
      <w:r w:rsidRPr="00E8543F">
        <w:rPr>
          <w:rFonts w:cs="Calibri"/>
        </w:rPr>
        <w:t xml:space="preserve">. Konsekvensen af ikke at give </w:t>
      </w:r>
      <w:r w:rsidR="00BB09E3">
        <w:rPr>
          <w:rFonts w:cs="Calibri"/>
        </w:rPr>
        <w:t>mig</w:t>
      </w:r>
      <w:r w:rsidRPr="00E8543F">
        <w:rPr>
          <w:rFonts w:cs="Calibri"/>
        </w:rPr>
        <w:t xml:space="preserve"> personoplysningerne vil være, at </w:t>
      </w:r>
      <w:r w:rsidR="00BB09E3">
        <w:rPr>
          <w:rFonts w:cs="Calibri"/>
        </w:rPr>
        <w:t>jeg</w:t>
      </w:r>
      <w:r w:rsidRPr="00E8543F">
        <w:rPr>
          <w:rFonts w:cs="Calibri"/>
        </w:rPr>
        <w:t xml:space="preserve"> ikke kan varetage formålene ovenfor, herunder at jeg ikke vil kunne behandle dig.</w:t>
      </w:r>
    </w:p>
    <w:p w14:paraId="1392F0B6" w14:textId="77777777" w:rsidR="00E8543F" w:rsidRPr="00E8543F" w:rsidRDefault="00E8543F" w:rsidP="00E8543F">
      <w:pPr>
        <w:jc w:val="both"/>
        <w:rPr>
          <w:rFonts w:cs="Calibri"/>
        </w:rPr>
      </w:pPr>
    </w:p>
    <w:p w14:paraId="07292507" w14:textId="77777777" w:rsidR="00E8543F" w:rsidRPr="00E8543F" w:rsidRDefault="00E8543F" w:rsidP="00E8543F">
      <w:pPr>
        <w:keepNext/>
        <w:jc w:val="both"/>
        <w:rPr>
          <w:rFonts w:cs="Calibri"/>
          <w:b/>
        </w:rPr>
      </w:pPr>
      <w:r w:rsidRPr="00E8543F">
        <w:rPr>
          <w:rFonts w:cs="Calibri"/>
          <w:b/>
        </w:rPr>
        <w:t>Videregivelse af personoplysninger</w:t>
      </w:r>
    </w:p>
    <w:p w14:paraId="507E25C7" w14:textId="77777777" w:rsidR="00E8543F" w:rsidRPr="00E8543F" w:rsidRDefault="00E8543F" w:rsidP="00E8543F">
      <w:pPr>
        <w:jc w:val="both"/>
        <w:rPr>
          <w:rFonts w:cs="Calibri"/>
        </w:rPr>
      </w:pPr>
      <w:r w:rsidRPr="00E8543F">
        <w:rPr>
          <w:rFonts w:cs="Calibri"/>
        </w:rPr>
        <w:t>Idet omfang det er nødvendigt for den konkrete behandling af dig, vil dine personoplysninger blive vid</w:t>
      </w:r>
      <w:r w:rsidRPr="00E8543F">
        <w:rPr>
          <w:rFonts w:cs="Calibri"/>
        </w:rPr>
        <w:t>e</w:t>
      </w:r>
      <w:r w:rsidRPr="00E8543F">
        <w:rPr>
          <w:rFonts w:cs="Calibri"/>
        </w:rPr>
        <w:t>regivet og delt med følgende modtagere:</w:t>
      </w:r>
    </w:p>
    <w:p w14:paraId="127C31E4" w14:textId="77777777" w:rsidR="00E8543F" w:rsidRPr="00E8543F" w:rsidRDefault="00E8543F" w:rsidP="00E8543F">
      <w:pPr>
        <w:pStyle w:val="Listeafsnit"/>
        <w:numPr>
          <w:ilvl w:val="0"/>
          <w:numId w:val="6"/>
        </w:numPr>
        <w:contextualSpacing/>
        <w:jc w:val="both"/>
        <w:rPr>
          <w:rFonts w:cs="Calibri"/>
        </w:rPr>
      </w:pPr>
      <w:r w:rsidRPr="00E8543F">
        <w:rPr>
          <w:rFonts w:cs="Calibri"/>
        </w:rPr>
        <w:t>Der videregives oplysninger til andre sundhedspersoner, hvis det er nødvendigt af hensyn til et a</w:t>
      </w:r>
      <w:r w:rsidRPr="00E8543F">
        <w:rPr>
          <w:rFonts w:cs="Calibri"/>
        </w:rPr>
        <w:t>k</w:t>
      </w:r>
      <w:r w:rsidRPr="00E8543F">
        <w:rPr>
          <w:rFonts w:cs="Calibri"/>
        </w:rPr>
        <w:t>tuelt behandlingsforløb.</w:t>
      </w:r>
    </w:p>
    <w:p w14:paraId="4192AF33" w14:textId="77777777" w:rsidR="00E8543F" w:rsidRPr="00E8543F" w:rsidRDefault="00E8543F" w:rsidP="00E8543F">
      <w:pPr>
        <w:pStyle w:val="Listeafsnit"/>
        <w:numPr>
          <w:ilvl w:val="0"/>
          <w:numId w:val="6"/>
        </w:numPr>
        <w:contextualSpacing/>
        <w:jc w:val="both"/>
        <w:rPr>
          <w:rFonts w:cs="Calibri"/>
        </w:rPr>
      </w:pPr>
      <w:r w:rsidRPr="00E8543F">
        <w:rPr>
          <w:rFonts w:cs="Calibri"/>
        </w:rPr>
        <w:t>Der videregives oplysninger til RKKP (kliniske kvalitetsdatabaser), Styrelsen for Patientsikkerhed, Psykolognævnet, Arbejdsmarkedets Erhvervssikring, i det omfang, at der foreligger en pligt hertil ifølge gældende lovgivning.</w:t>
      </w:r>
    </w:p>
    <w:p w14:paraId="33581A49" w14:textId="77777777" w:rsidR="00E8543F" w:rsidRPr="00E8543F" w:rsidRDefault="00E8543F" w:rsidP="00E8543F">
      <w:pPr>
        <w:pStyle w:val="Listeafsnit"/>
        <w:numPr>
          <w:ilvl w:val="0"/>
          <w:numId w:val="6"/>
        </w:numPr>
        <w:contextualSpacing/>
        <w:jc w:val="both"/>
        <w:rPr>
          <w:rFonts w:cs="Calibri"/>
        </w:rPr>
      </w:pPr>
      <w:r w:rsidRPr="00E8543F">
        <w:rPr>
          <w:rFonts w:cs="Calibri"/>
        </w:rPr>
        <w:t>Du har som patient adgang til dine egne oplysninger (indsigtsret).</w:t>
      </w:r>
    </w:p>
    <w:p w14:paraId="55F5256E" w14:textId="77777777" w:rsidR="00E8543F" w:rsidRPr="00E8543F" w:rsidRDefault="00E8543F" w:rsidP="00E8543F">
      <w:pPr>
        <w:pStyle w:val="Listeafsnit"/>
        <w:numPr>
          <w:ilvl w:val="0"/>
          <w:numId w:val="6"/>
        </w:numPr>
        <w:contextualSpacing/>
        <w:jc w:val="both"/>
        <w:rPr>
          <w:rFonts w:cs="Calibri"/>
        </w:rPr>
      </w:pPr>
      <w:r w:rsidRPr="00E8543F">
        <w:rPr>
          <w:rFonts w:cs="Calibri"/>
        </w:rPr>
        <w:t>Ved indberetning af oplysninger i forbindelse med afregning for patientbehandling videregives o</w:t>
      </w:r>
      <w:r w:rsidRPr="00E8543F">
        <w:rPr>
          <w:rFonts w:cs="Calibri"/>
        </w:rPr>
        <w:t>p</w:t>
      </w:r>
      <w:r w:rsidRPr="00E8543F">
        <w:rPr>
          <w:rFonts w:cs="Calibri"/>
        </w:rPr>
        <w:t>lysninger til de regionale afregningskontorer.</w:t>
      </w:r>
    </w:p>
    <w:p w14:paraId="38A9CEAB" w14:textId="77777777" w:rsidR="00E8543F" w:rsidRPr="00E8543F" w:rsidRDefault="00E8543F" w:rsidP="00E8543F">
      <w:pPr>
        <w:pStyle w:val="Listeafsnit"/>
        <w:numPr>
          <w:ilvl w:val="0"/>
          <w:numId w:val="6"/>
        </w:numPr>
        <w:contextualSpacing/>
        <w:jc w:val="both"/>
        <w:rPr>
          <w:rFonts w:cs="Calibri"/>
        </w:rPr>
      </w:pPr>
      <w:r w:rsidRPr="00E8543F">
        <w:rPr>
          <w:rFonts w:cs="Calibri"/>
        </w:rPr>
        <w:t>Ved indberetning til kliniske kvalitetsdatabaser.</w:t>
      </w:r>
    </w:p>
    <w:p w14:paraId="656A4A90" w14:textId="77777777" w:rsidR="00E8543F" w:rsidRPr="00E8543F" w:rsidRDefault="00E8543F" w:rsidP="00E8543F">
      <w:pPr>
        <w:pStyle w:val="Listeafsnit"/>
        <w:numPr>
          <w:ilvl w:val="0"/>
          <w:numId w:val="6"/>
        </w:numPr>
        <w:contextualSpacing/>
        <w:jc w:val="both"/>
        <w:rPr>
          <w:rFonts w:cs="Calibri"/>
        </w:rPr>
      </w:pPr>
      <w:r w:rsidRPr="00E8543F">
        <w:rPr>
          <w:rFonts w:cs="Calibri"/>
        </w:rPr>
        <w:t>I andre tilfælde, og såfremt der foreligger samtykke, videregives oplysninger til forsikringsselsk</w:t>
      </w:r>
      <w:r w:rsidRPr="00E8543F">
        <w:rPr>
          <w:rFonts w:cs="Calibri"/>
        </w:rPr>
        <w:t>a</w:t>
      </w:r>
      <w:r w:rsidRPr="00E8543F">
        <w:rPr>
          <w:rFonts w:cs="Calibri"/>
        </w:rPr>
        <w:t>ber.</w:t>
      </w:r>
    </w:p>
    <w:p w14:paraId="39BB6B5A" w14:textId="77777777" w:rsidR="00E8543F" w:rsidRPr="00E8543F" w:rsidRDefault="00E8543F" w:rsidP="00E8543F">
      <w:pPr>
        <w:jc w:val="both"/>
        <w:rPr>
          <w:rFonts w:cs="Calibri"/>
        </w:rPr>
      </w:pPr>
      <w:r w:rsidRPr="00E8543F">
        <w:rPr>
          <w:rFonts w:cs="Calibri"/>
        </w:rPr>
        <w:t xml:space="preserve">Det juridiske grundlag for at indsamle, behandle og videregive dine personoplysninger er: </w:t>
      </w:r>
    </w:p>
    <w:p w14:paraId="66122AE4" w14:textId="77777777" w:rsidR="00E8543F" w:rsidRPr="00E8543F" w:rsidRDefault="00E8543F" w:rsidP="00E8543F">
      <w:pPr>
        <w:pStyle w:val="Listeafsnit"/>
        <w:numPr>
          <w:ilvl w:val="0"/>
          <w:numId w:val="6"/>
        </w:numPr>
        <w:spacing w:after="0"/>
        <w:contextualSpacing/>
        <w:jc w:val="both"/>
        <w:rPr>
          <w:rFonts w:cs="Calibri"/>
        </w:rPr>
      </w:pPr>
      <w:r w:rsidRPr="00E8543F">
        <w:rPr>
          <w:rFonts w:cs="Calibri"/>
        </w:rPr>
        <w:t>Til brug for den almindelige patientbehandling indsamles, behandles og videregives almindelige personoplysninger i medfør af databeskyttelsesforordningens artikel 6(1)(c) og (d), mens de fø</w:t>
      </w:r>
      <w:r w:rsidRPr="00E8543F">
        <w:rPr>
          <w:rFonts w:cs="Calibri"/>
        </w:rPr>
        <w:t>l</w:t>
      </w:r>
      <w:r w:rsidRPr="00E8543F">
        <w:rPr>
          <w:rFonts w:cs="Calibri"/>
        </w:rPr>
        <w:t>somme personoplysninger indsamles, behandles og videregives i medfør af databeskyttelsesfo</w:t>
      </w:r>
      <w:r w:rsidRPr="00E8543F">
        <w:rPr>
          <w:rFonts w:cs="Calibri"/>
        </w:rPr>
        <w:t>r</w:t>
      </w:r>
      <w:r w:rsidRPr="00E8543F">
        <w:rPr>
          <w:rFonts w:cs="Calibri"/>
        </w:rPr>
        <w:t xml:space="preserve">ordningens artikel 9(2)(c) og (h). </w:t>
      </w:r>
    </w:p>
    <w:p w14:paraId="62046CCE" w14:textId="77777777" w:rsidR="00E8543F" w:rsidRPr="00E8543F" w:rsidRDefault="00E8543F" w:rsidP="00E8543F">
      <w:pPr>
        <w:pStyle w:val="Listeafsnit"/>
        <w:numPr>
          <w:ilvl w:val="0"/>
          <w:numId w:val="6"/>
        </w:numPr>
        <w:contextualSpacing/>
        <w:jc w:val="both"/>
        <w:rPr>
          <w:rFonts w:cs="Calibri"/>
        </w:rPr>
      </w:pPr>
      <w:r w:rsidRPr="00E8543F">
        <w:rPr>
          <w:rFonts w:cs="Calibri"/>
        </w:rPr>
        <w:t>Herudover er vi forpligtet til at behandle en række personoplysninger om dig ved den almindelige patientbehandling i medfør af Psykologloven samt Bekendtgørelse om psykologers pligt til at føre ordnede optegnelser.</w:t>
      </w:r>
    </w:p>
    <w:p w14:paraId="5ECEFDF7" w14:textId="77777777" w:rsidR="00E8543F" w:rsidRPr="00E8543F" w:rsidRDefault="00E8543F" w:rsidP="00E8543F">
      <w:pPr>
        <w:pStyle w:val="Listeafsnit"/>
        <w:numPr>
          <w:ilvl w:val="0"/>
          <w:numId w:val="8"/>
        </w:numPr>
        <w:spacing w:after="0"/>
        <w:contextualSpacing/>
        <w:jc w:val="both"/>
        <w:rPr>
          <w:rFonts w:cs="Calibri"/>
        </w:rPr>
      </w:pPr>
      <w:r w:rsidRPr="00E8543F">
        <w:rPr>
          <w:rFonts w:cs="Calibri"/>
        </w:rPr>
        <w:t>Oplysninger til brug for afregning for patientbehandling fremsendes en gang pr. måned til regi</w:t>
      </w:r>
      <w:r w:rsidRPr="00E8543F">
        <w:rPr>
          <w:rFonts w:cs="Calibri"/>
        </w:rPr>
        <w:t>o</w:t>
      </w:r>
      <w:r w:rsidRPr="00E8543F">
        <w:rPr>
          <w:rFonts w:cs="Calibri"/>
        </w:rPr>
        <w:t xml:space="preserve">nens afregningskontor efter reglerne i Overenskomst om Psykologhjælp af Juli 2016 </w:t>
      </w:r>
    </w:p>
    <w:p w14:paraId="45F1D27C" w14:textId="77777777" w:rsidR="00E8543F" w:rsidRPr="00E8543F" w:rsidRDefault="00E8543F" w:rsidP="00E8543F">
      <w:pPr>
        <w:pStyle w:val="Listeafsnit"/>
        <w:numPr>
          <w:ilvl w:val="0"/>
          <w:numId w:val="7"/>
        </w:numPr>
        <w:spacing w:after="0"/>
        <w:contextualSpacing/>
        <w:jc w:val="both"/>
        <w:rPr>
          <w:rFonts w:cs="Calibri"/>
        </w:rPr>
      </w:pPr>
      <w:r w:rsidRPr="00E8543F">
        <w:rPr>
          <w:rFonts w:cs="Calibri"/>
        </w:rPr>
        <w:t xml:space="preserve">Dine personoplysninger videregives alene til forsikringsselskaber med dit forudgående samtykke, </w:t>
      </w:r>
      <w:r w:rsidRPr="00E8543F">
        <w:rPr>
          <w:rFonts w:cs="Calibri"/>
        </w:rPr>
        <w:lastRenderedPageBreak/>
        <w:t xml:space="preserve">jf. databeskyttelsesforordningens artikel 6(1)(a) og 9(2)(a). </w:t>
      </w:r>
    </w:p>
    <w:p w14:paraId="6924AC25" w14:textId="77777777" w:rsidR="00E8543F" w:rsidRPr="00E8543F" w:rsidRDefault="00E8543F" w:rsidP="00E8543F">
      <w:pPr>
        <w:pStyle w:val="Listeafsnit"/>
        <w:spacing w:after="0"/>
        <w:jc w:val="both"/>
        <w:rPr>
          <w:rFonts w:cs="Calibri"/>
        </w:rPr>
      </w:pPr>
    </w:p>
    <w:p w14:paraId="3EED041F" w14:textId="77777777" w:rsidR="00E8543F" w:rsidRPr="00E8543F" w:rsidRDefault="00E8543F" w:rsidP="00E8543F">
      <w:pPr>
        <w:keepNext/>
        <w:jc w:val="both"/>
        <w:rPr>
          <w:rFonts w:cs="Calibri"/>
        </w:rPr>
      </w:pPr>
      <w:r w:rsidRPr="00E8543F">
        <w:rPr>
          <w:rFonts w:cs="Calibri"/>
          <w:b/>
        </w:rPr>
        <w:t xml:space="preserve">Tilbagekaldelse af samtykke. </w:t>
      </w:r>
      <w:r w:rsidRPr="00E8543F">
        <w:rPr>
          <w:rFonts w:cs="Calibri"/>
        </w:rPr>
        <w:t>Hvis behandlingen af dine personoplysninger er baseret på samtykke, har du ret til at tilbagekalde samtykket. Hvis du tilbagekalder samtykket, påvirker det ikke behandlingen forud for tilbagekaldelse af samtykket, herunder en videregivelse baseret på samtykke.</w:t>
      </w:r>
    </w:p>
    <w:p w14:paraId="25C3FCB2" w14:textId="77777777" w:rsidR="00E8543F" w:rsidRPr="00E8543F" w:rsidRDefault="00E8543F" w:rsidP="00E8543F">
      <w:pPr>
        <w:spacing w:after="0"/>
        <w:jc w:val="both"/>
        <w:rPr>
          <w:rFonts w:cs="Calibri"/>
          <w:b/>
        </w:rPr>
      </w:pPr>
    </w:p>
    <w:p w14:paraId="6AC1ED90" w14:textId="77777777" w:rsidR="00E8543F" w:rsidRPr="00E8543F" w:rsidRDefault="00E8543F" w:rsidP="00E8543F">
      <w:pPr>
        <w:jc w:val="both"/>
        <w:rPr>
          <w:rFonts w:cs="Calibri"/>
          <w:b/>
        </w:rPr>
      </w:pPr>
      <w:r w:rsidRPr="00E8543F">
        <w:rPr>
          <w:rFonts w:cs="Calibri"/>
          <w:b/>
        </w:rPr>
        <w:t>Brug af databehandlere</w:t>
      </w:r>
    </w:p>
    <w:p w14:paraId="2CC3904B" w14:textId="77777777" w:rsidR="00E8543F" w:rsidRDefault="00E8543F" w:rsidP="00E8543F">
      <w:pPr>
        <w:jc w:val="both"/>
        <w:rPr>
          <w:rFonts w:cs="Calibri"/>
        </w:rPr>
      </w:pPr>
      <w:r w:rsidRPr="00E8543F">
        <w:rPr>
          <w:rFonts w:cs="Calibri"/>
        </w:rPr>
        <w:t xml:space="preserve">Dine personoplysninger behandles og opbevares hos </w:t>
      </w:r>
      <w:r w:rsidR="00BB09E3">
        <w:rPr>
          <w:rFonts w:cs="Calibri"/>
        </w:rPr>
        <w:t>mine</w:t>
      </w:r>
      <w:r w:rsidRPr="00E8543F">
        <w:rPr>
          <w:rFonts w:cs="Calibri"/>
        </w:rPr>
        <w:t xml:space="preserve"> databehandlere, som opbevarer dem på vegne af og efter instruks fra </w:t>
      </w:r>
      <w:r w:rsidR="00BB09E3">
        <w:rPr>
          <w:rFonts w:cs="Calibri"/>
        </w:rPr>
        <w:t>mig</w:t>
      </w:r>
      <w:r w:rsidRPr="00E8543F">
        <w:rPr>
          <w:rFonts w:cs="Calibri"/>
        </w:rPr>
        <w:t xml:space="preserve">. </w:t>
      </w:r>
      <w:r w:rsidR="00BB09E3">
        <w:rPr>
          <w:rFonts w:cs="Calibri"/>
        </w:rPr>
        <w:t>Mine</w:t>
      </w:r>
      <w:r w:rsidRPr="00E8543F">
        <w:rPr>
          <w:rFonts w:cs="Calibri"/>
        </w:rPr>
        <w:t xml:space="preserve"> databehandlere er p.t.</w:t>
      </w:r>
    </w:p>
    <w:p w14:paraId="6583650F" w14:textId="77777777" w:rsidR="00E8543F" w:rsidRPr="00E8543F" w:rsidRDefault="00BB09E3" w:rsidP="00BB09E3">
      <w:pPr>
        <w:jc w:val="both"/>
        <w:rPr>
          <w:rFonts w:cs="Calibri"/>
        </w:rPr>
      </w:pPr>
      <w:r>
        <w:rPr>
          <w:rFonts w:cs="Calibri"/>
        </w:rPr>
        <w:tab/>
      </w:r>
      <w:r w:rsidR="00D64FE2">
        <w:rPr>
          <w:rFonts w:cs="Calibri"/>
        </w:rPr>
        <w:t>Clinic-</w:t>
      </w:r>
      <w:proofErr w:type="spellStart"/>
      <w:r w:rsidR="00D64FE2">
        <w:rPr>
          <w:rFonts w:cs="Calibri"/>
        </w:rPr>
        <w:t>care</w:t>
      </w:r>
      <w:proofErr w:type="spellEnd"/>
    </w:p>
    <w:p w14:paraId="7CC8EC27" w14:textId="77777777" w:rsidR="00F40993" w:rsidRDefault="00F40993" w:rsidP="00E8543F">
      <w:pPr>
        <w:jc w:val="both"/>
        <w:rPr>
          <w:rFonts w:cs="Calibri"/>
          <w:b/>
        </w:rPr>
      </w:pPr>
    </w:p>
    <w:p w14:paraId="43189019" w14:textId="77777777" w:rsidR="00E8543F" w:rsidRPr="00E8543F" w:rsidRDefault="00E8543F" w:rsidP="00E8543F">
      <w:pPr>
        <w:jc w:val="both"/>
        <w:rPr>
          <w:rFonts w:cs="Calibri"/>
          <w:b/>
        </w:rPr>
      </w:pPr>
      <w:r w:rsidRPr="00E8543F">
        <w:rPr>
          <w:rFonts w:cs="Calibri"/>
          <w:b/>
        </w:rPr>
        <w:t>Opbevaring og slettepolitik</w:t>
      </w:r>
    </w:p>
    <w:p w14:paraId="205CF9B5" w14:textId="77777777" w:rsidR="00F04F1C" w:rsidRDefault="00BB09E3" w:rsidP="00E8543F">
      <w:pPr>
        <w:jc w:val="both"/>
        <w:rPr>
          <w:rFonts w:cs="Calibri"/>
        </w:rPr>
      </w:pPr>
      <w:r>
        <w:rPr>
          <w:rFonts w:cs="Calibri"/>
        </w:rPr>
        <w:t>Jeg</w:t>
      </w:r>
      <w:r w:rsidR="00E8543F" w:rsidRPr="00E8543F">
        <w:rPr>
          <w:rFonts w:cs="Calibri"/>
        </w:rPr>
        <w:t xml:space="preserve"> opbevarer personoplysninger om dig, så længe vi har behov for at varetage de overfor angivne formål. </w:t>
      </w:r>
      <w:r w:rsidR="00E8543F" w:rsidRPr="00E8543F">
        <w:rPr>
          <w:rFonts w:cs="Calibri"/>
          <w:highlight w:val="yellow"/>
        </w:rPr>
        <w:t xml:space="preserve"> </w:t>
      </w:r>
      <w:r>
        <w:rPr>
          <w:rFonts w:cs="Calibri"/>
        </w:rPr>
        <w:t>Jeg</w:t>
      </w:r>
      <w:r w:rsidR="00E8543F" w:rsidRPr="00E8543F">
        <w:rPr>
          <w:rFonts w:cs="Calibri"/>
        </w:rPr>
        <w:t xml:space="preserve"> har dog i henhold til journalføringsbekendtgørelsen § 15 pligt til at opbevare disse i minimum 5 år e</w:t>
      </w:r>
      <w:r w:rsidR="00E8543F" w:rsidRPr="00E8543F">
        <w:rPr>
          <w:rFonts w:cs="Calibri"/>
        </w:rPr>
        <w:t>f</w:t>
      </w:r>
      <w:r w:rsidR="00E8543F" w:rsidRPr="00E8543F">
        <w:rPr>
          <w:rFonts w:cs="Calibri"/>
        </w:rPr>
        <w:t xml:space="preserve">ter seneste tilførsel til journalen. Der kan opstå tilfælde hvor </w:t>
      </w:r>
      <w:r>
        <w:rPr>
          <w:rFonts w:cs="Calibri"/>
        </w:rPr>
        <w:t>jeg</w:t>
      </w:r>
      <w:r w:rsidR="00E8543F" w:rsidRPr="00E8543F">
        <w:rPr>
          <w:rFonts w:cs="Calibri"/>
        </w:rPr>
        <w:t xml:space="preserve"> er nødsaget til at opbevare dine perso</w:t>
      </w:r>
      <w:r w:rsidR="00E8543F" w:rsidRPr="00E8543F">
        <w:rPr>
          <w:rFonts w:cs="Calibri"/>
        </w:rPr>
        <w:t>n</w:t>
      </w:r>
      <w:r w:rsidR="00E8543F" w:rsidRPr="00E8543F">
        <w:rPr>
          <w:rFonts w:cs="Calibri"/>
        </w:rPr>
        <w:t>oplysninger i længere tid, f.eks. i forbindelse med en klagesag eller erstatningssag, hvor oplysninger i så fald vil blive opbevaret, indtil sagen er endeligt afsluttet.</w:t>
      </w:r>
    </w:p>
    <w:p w14:paraId="29E45A70" w14:textId="77777777" w:rsidR="00D64FE2" w:rsidRPr="00E8543F" w:rsidRDefault="00D64FE2" w:rsidP="00E8543F">
      <w:pPr>
        <w:jc w:val="both"/>
        <w:rPr>
          <w:rFonts w:cs="Calibri"/>
        </w:rPr>
      </w:pPr>
    </w:p>
    <w:p w14:paraId="386E51AE" w14:textId="77777777" w:rsidR="00E8543F" w:rsidRPr="00E8543F" w:rsidRDefault="00E8543F" w:rsidP="00E8543F">
      <w:pPr>
        <w:jc w:val="both"/>
        <w:rPr>
          <w:rFonts w:cs="Calibri"/>
          <w:b/>
        </w:rPr>
      </w:pPr>
      <w:r w:rsidRPr="00E8543F">
        <w:rPr>
          <w:rFonts w:cs="Calibri"/>
          <w:b/>
        </w:rPr>
        <w:t>Dine rettigheder</w:t>
      </w:r>
    </w:p>
    <w:p w14:paraId="7B4055A0" w14:textId="77777777" w:rsidR="00E8543F" w:rsidRPr="00E8543F" w:rsidRDefault="00E8543F" w:rsidP="00E8543F">
      <w:pPr>
        <w:jc w:val="both"/>
        <w:rPr>
          <w:rFonts w:cs="Calibri"/>
        </w:rPr>
      </w:pPr>
      <w:r w:rsidRPr="00E8543F">
        <w:rPr>
          <w:rFonts w:cs="Calibri"/>
        </w:rPr>
        <w:t xml:space="preserve">Du har – med lovens begrænsninger - visse rettigheder, herunder retten til indsigt i personoplysninger, retten til at få ændret ukorrekte oplysninger, retten til at få slettet oplysninger, retten til at få begrænset oplysninger, retten til </w:t>
      </w:r>
      <w:proofErr w:type="spellStart"/>
      <w:r w:rsidRPr="00E8543F">
        <w:rPr>
          <w:rFonts w:cs="Calibri"/>
        </w:rPr>
        <w:t>dataportabilitet</w:t>
      </w:r>
      <w:proofErr w:type="spellEnd"/>
      <w:r w:rsidRPr="00E8543F">
        <w:rPr>
          <w:rFonts w:cs="Calibri"/>
        </w:rPr>
        <w:t>, retten til at gøre indsigelse mod behandlingen af personoplysni</w:t>
      </w:r>
      <w:r w:rsidRPr="00E8543F">
        <w:rPr>
          <w:rFonts w:cs="Calibri"/>
        </w:rPr>
        <w:t>n</w:t>
      </w:r>
      <w:r w:rsidRPr="00E8543F">
        <w:rPr>
          <w:rFonts w:cs="Calibri"/>
        </w:rPr>
        <w:t xml:space="preserve">gerne, herunder ift. automatiseret, individuel beslutningstagning (”profilering”). </w:t>
      </w:r>
    </w:p>
    <w:p w14:paraId="6E21DE06" w14:textId="77777777" w:rsidR="00E8543F" w:rsidRPr="00E8543F" w:rsidRDefault="00E8543F" w:rsidP="00E8543F">
      <w:pPr>
        <w:jc w:val="both"/>
        <w:rPr>
          <w:rFonts w:cs="Calibri"/>
        </w:rPr>
      </w:pPr>
      <w:r w:rsidRPr="00E8543F">
        <w:rPr>
          <w:rFonts w:cs="Calibri"/>
        </w:rPr>
        <w:t>I forhold til sletning er denne rettighed dog modificeret af Bekendtgørelse om psykologers pligt at føre ordner optegnelse, som bestemmer, at der ikke må ske sletning i patientjournaler, men alene rettelse, ti</w:t>
      </w:r>
      <w:r w:rsidRPr="00E8543F">
        <w:rPr>
          <w:rFonts w:cs="Calibri"/>
        </w:rPr>
        <w:t>l</w:t>
      </w:r>
      <w:r w:rsidRPr="00E8543F">
        <w:rPr>
          <w:rFonts w:cs="Calibri"/>
        </w:rPr>
        <w:t>føjelse.</w:t>
      </w:r>
    </w:p>
    <w:p w14:paraId="244F729C" w14:textId="77777777" w:rsidR="00E8543F" w:rsidRPr="00E8543F" w:rsidRDefault="00E8543F" w:rsidP="00E8543F">
      <w:pPr>
        <w:jc w:val="both"/>
        <w:rPr>
          <w:rFonts w:cs="Calibri"/>
        </w:rPr>
      </w:pPr>
      <w:r w:rsidRPr="00E8543F">
        <w:rPr>
          <w:rFonts w:cs="Calibri"/>
        </w:rPr>
        <w:t>Du har også ret til at klage til en kompetent tilsynsmyndighed, herunder Datatilsynet.</w:t>
      </w:r>
    </w:p>
    <w:p w14:paraId="16EC89D7" w14:textId="77777777" w:rsidR="00E8543F" w:rsidRPr="00E8543F" w:rsidRDefault="00E8543F" w:rsidP="00E8543F">
      <w:pPr>
        <w:keepNext/>
        <w:jc w:val="both"/>
        <w:rPr>
          <w:rFonts w:cs="Calibri"/>
          <w:b/>
        </w:rPr>
      </w:pPr>
      <w:r w:rsidRPr="00E8543F">
        <w:rPr>
          <w:rFonts w:cs="Calibri"/>
          <w:b/>
        </w:rPr>
        <w:t>Kontakt</w:t>
      </w:r>
    </w:p>
    <w:p w14:paraId="0B70B54E" w14:textId="77777777" w:rsidR="00E8543F" w:rsidRPr="00E8543F" w:rsidRDefault="00E8543F" w:rsidP="00E8543F">
      <w:pPr>
        <w:keepNext/>
        <w:spacing w:after="0"/>
        <w:jc w:val="both"/>
        <w:rPr>
          <w:rFonts w:cs="Calibri"/>
        </w:rPr>
      </w:pPr>
      <w:r w:rsidRPr="00E8543F">
        <w:rPr>
          <w:rFonts w:cs="Calibri"/>
        </w:rPr>
        <w:t>Hvis du har spørgsmål vedrørende behandlingen af dine personoplysninger eller udnyttelsen af dine re</w:t>
      </w:r>
      <w:r w:rsidRPr="00E8543F">
        <w:rPr>
          <w:rFonts w:cs="Calibri"/>
        </w:rPr>
        <w:t>t</w:t>
      </w:r>
      <w:r w:rsidRPr="00E8543F">
        <w:rPr>
          <w:rFonts w:cs="Calibri"/>
        </w:rPr>
        <w:t xml:space="preserve">tigheder, er du velkommen til at kontakte </w:t>
      </w:r>
      <w:r w:rsidR="00BB09E3">
        <w:rPr>
          <w:rFonts w:cs="Calibri"/>
        </w:rPr>
        <w:t>mig</w:t>
      </w:r>
      <w:r w:rsidRPr="00E8543F">
        <w:rPr>
          <w:rFonts w:cs="Calibri"/>
        </w:rPr>
        <w:t>.</w:t>
      </w:r>
    </w:p>
    <w:p w14:paraId="7DE82DA6" w14:textId="77777777" w:rsidR="00E8543F" w:rsidRPr="00E8543F" w:rsidRDefault="00E8543F" w:rsidP="00E8543F">
      <w:pPr>
        <w:spacing w:after="0"/>
        <w:jc w:val="both"/>
        <w:rPr>
          <w:rFonts w:cs="Calibri"/>
        </w:rPr>
      </w:pPr>
    </w:p>
    <w:p w14:paraId="4F2C41F9" w14:textId="77777777" w:rsidR="00E8543F" w:rsidRPr="00E8543F" w:rsidRDefault="00E8543F" w:rsidP="00E8543F">
      <w:pPr>
        <w:spacing w:after="0"/>
        <w:jc w:val="both"/>
        <w:rPr>
          <w:rFonts w:cs="Calibri"/>
        </w:rPr>
      </w:pPr>
      <w:r w:rsidRPr="00E8543F">
        <w:rPr>
          <w:rFonts w:cs="Calibri"/>
        </w:rPr>
        <w:t>Adresseoplysninger på klinikken:</w:t>
      </w:r>
      <w:bookmarkStart w:id="0" w:name="_GoBack"/>
      <w:bookmarkEnd w:id="0"/>
    </w:p>
    <w:p w14:paraId="3156BBFF" w14:textId="77777777" w:rsidR="00473633" w:rsidRPr="00473633" w:rsidRDefault="00473633" w:rsidP="00E8543F">
      <w:pPr>
        <w:spacing w:after="0"/>
        <w:jc w:val="both"/>
        <w:rPr>
          <w:rFonts w:cs="Calibri"/>
        </w:rPr>
      </w:pPr>
      <w:r w:rsidRPr="00473633">
        <w:t>Metalog, Psykologisk konsultation og behandling v/ Jørn Nie</w:t>
      </w:r>
      <w:r w:rsidRPr="00473633">
        <w:t>l</w:t>
      </w:r>
      <w:r w:rsidRPr="00473633">
        <w:t>sen</w:t>
      </w:r>
      <w:r w:rsidRPr="00473633">
        <w:rPr>
          <w:rFonts w:cs="Calibri"/>
        </w:rPr>
        <w:t xml:space="preserve"> </w:t>
      </w:r>
    </w:p>
    <w:p w14:paraId="45156B97" w14:textId="6776E4B9" w:rsidR="00E8543F" w:rsidRPr="00E8543F" w:rsidRDefault="00BB09E3" w:rsidP="00E8543F">
      <w:pPr>
        <w:spacing w:after="0"/>
        <w:jc w:val="both"/>
        <w:rPr>
          <w:rFonts w:cs="Calibri"/>
        </w:rPr>
      </w:pPr>
      <w:r>
        <w:rPr>
          <w:rFonts w:cs="Calibri"/>
        </w:rPr>
        <w:t>Enghavevej 11, 2. sal</w:t>
      </w:r>
    </w:p>
    <w:p w14:paraId="61CD5233" w14:textId="77777777" w:rsidR="00E8543F" w:rsidRPr="00E8543F" w:rsidRDefault="00BB09E3" w:rsidP="00E8543F">
      <w:pPr>
        <w:spacing w:after="0"/>
        <w:jc w:val="both"/>
        <w:rPr>
          <w:rFonts w:cs="Calibri"/>
        </w:rPr>
      </w:pPr>
      <w:r>
        <w:rPr>
          <w:rFonts w:cs="Calibri"/>
        </w:rPr>
        <w:t>Danmark</w:t>
      </w:r>
    </w:p>
    <w:p w14:paraId="1CD76045" w14:textId="77777777" w:rsidR="00EC7BF7" w:rsidRPr="00D64FE2" w:rsidRDefault="00E8543F" w:rsidP="00D64FE2">
      <w:pPr>
        <w:spacing w:after="0"/>
        <w:jc w:val="both"/>
        <w:rPr>
          <w:rFonts w:cs="Calibri"/>
        </w:rPr>
      </w:pPr>
      <w:r w:rsidRPr="00E8543F">
        <w:rPr>
          <w:rFonts w:cs="Calibri"/>
        </w:rPr>
        <w:t xml:space="preserve">Dato: </w:t>
      </w:r>
      <w:r w:rsidR="00BB09E3">
        <w:rPr>
          <w:rFonts w:cs="Calibri"/>
        </w:rPr>
        <w:t>25.05.2018</w:t>
      </w:r>
    </w:p>
    <w:sectPr w:rsidR="00EC7BF7" w:rsidRPr="00D64FE2">
      <w:headerReference w:type="default" r:id="rId8"/>
      <w:footerReference w:type="default" r:id="rId9"/>
      <w:pgSz w:w="11906" w:h="16838"/>
      <w:pgMar w:top="2157" w:right="1134" w:bottom="1701" w:left="12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05B2E" w14:textId="77777777" w:rsidR="002754B5" w:rsidRDefault="002754B5">
      <w:r>
        <w:separator/>
      </w:r>
    </w:p>
  </w:endnote>
  <w:endnote w:type="continuationSeparator" w:id="0">
    <w:p w14:paraId="6C769996" w14:textId="77777777" w:rsidR="002754B5" w:rsidRDefault="0027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4AEE" w14:textId="77777777" w:rsidR="00BB09E3" w:rsidRDefault="00DE1CDB">
    <w:pPr>
      <w:pStyle w:val="Sidefod"/>
    </w:pPr>
    <w:r>
      <w:rPr>
        <w:noProof/>
        <w:lang w:val="en-US" w:eastAsia="da-DK"/>
      </w:rPr>
      <w:drawing>
        <wp:anchor distT="0" distB="0" distL="114300" distR="114300" simplePos="0" relativeHeight="251658240" behindDoc="0" locked="0" layoutInCell="1" allowOverlap="1" wp14:anchorId="023DC9A6" wp14:editId="176D9F87">
          <wp:simplePos x="0" y="0"/>
          <wp:positionH relativeFrom="column">
            <wp:align>center</wp:align>
          </wp:positionH>
          <wp:positionV relativeFrom="paragraph">
            <wp:posOffset>-476250</wp:posOffset>
          </wp:positionV>
          <wp:extent cx="7125335" cy="648335"/>
          <wp:effectExtent l="0" t="0" r="12065" b="12065"/>
          <wp:wrapSquare wrapText="bothSides"/>
          <wp:docPr id="1" name="Billede 3" descr="adresse-k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adresse-kb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335" cy="648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50692" w14:textId="77777777" w:rsidR="002754B5" w:rsidRDefault="002754B5">
      <w:r>
        <w:separator/>
      </w:r>
    </w:p>
  </w:footnote>
  <w:footnote w:type="continuationSeparator" w:id="0">
    <w:p w14:paraId="407D061E" w14:textId="77777777" w:rsidR="002754B5" w:rsidRDefault="002754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24662" w14:textId="77777777" w:rsidR="00BB09E3" w:rsidRDefault="00DE1CDB">
    <w:pPr>
      <w:pStyle w:val="Sidehoved"/>
      <w:jc w:val="center"/>
    </w:pPr>
    <w:r>
      <w:rPr>
        <w:noProof/>
        <w:lang w:val="en-US" w:eastAsia="da-DK"/>
      </w:rPr>
      <w:drawing>
        <wp:anchor distT="0" distB="0" distL="114300" distR="114300" simplePos="0" relativeHeight="251657216" behindDoc="0" locked="0" layoutInCell="1" allowOverlap="0" wp14:anchorId="280BB745" wp14:editId="64829FEA">
          <wp:simplePos x="0" y="0"/>
          <wp:positionH relativeFrom="column">
            <wp:align>center</wp:align>
          </wp:positionH>
          <wp:positionV relativeFrom="paragraph">
            <wp:posOffset>-3175</wp:posOffset>
          </wp:positionV>
          <wp:extent cx="6743700" cy="276225"/>
          <wp:effectExtent l="0" t="0" r="12700" b="3175"/>
          <wp:wrapSquare wrapText="bothSides"/>
          <wp:docPr id="2" name="Billede 2" descr="dp-brevhoved-u-journalnummer-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dp-brevhoved-u-journalnummer-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702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C118B"/>
    <w:multiLevelType w:val="hybridMultilevel"/>
    <w:tmpl w:val="50D43940"/>
    <w:lvl w:ilvl="0" w:tplc="A84260F6">
      <w:start w:val="1"/>
      <w:numFmt w:val="lowerLetter"/>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74239C3"/>
    <w:multiLevelType w:val="singleLevel"/>
    <w:tmpl w:val="04060011"/>
    <w:lvl w:ilvl="0">
      <w:start w:val="1"/>
      <w:numFmt w:val="decimal"/>
      <w:lvlText w:val="%1)"/>
      <w:lvlJc w:val="left"/>
      <w:pPr>
        <w:tabs>
          <w:tab w:val="num" w:pos="360"/>
        </w:tabs>
        <w:ind w:left="360" w:hanging="360"/>
      </w:pPr>
      <w:rPr>
        <w:rFonts w:hint="default"/>
      </w:rPr>
    </w:lvl>
  </w:abstractNum>
  <w:abstractNum w:abstractNumId="8">
    <w:nsid w:val="619D13FB"/>
    <w:multiLevelType w:val="hybridMultilevel"/>
    <w:tmpl w:val="50202F80"/>
    <w:lvl w:ilvl="0" w:tplc="60C26696">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62C56735"/>
    <w:multiLevelType w:val="hybridMultilevel"/>
    <w:tmpl w:val="725A5938"/>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9"/>
  </w:num>
  <w:num w:numId="4">
    <w:abstractNumId w:val="1"/>
  </w:num>
  <w:num w:numId="5">
    <w:abstractNumId w:val="3"/>
  </w:num>
  <w:num w:numId="6">
    <w:abstractNumId w:val="2"/>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52"/>
    <w:rsid w:val="0002480A"/>
    <w:rsid w:val="000258E0"/>
    <w:rsid w:val="000324A8"/>
    <w:rsid w:val="000333B9"/>
    <w:rsid w:val="000348FE"/>
    <w:rsid w:val="0003553D"/>
    <w:rsid w:val="00042756"/>
    <w:rsid w:val="00042C31"/>
    <w:rsid w:val="0005257A"/>
    <w:rsid w:val="00067B5A"/>
    <w:rsid w:val="00076F65"/>
    <w:rsid w:val="00115CE3"/>
    <w:rsid w:val="001270B7"/>
    <w:rsid w:val="00193AB1"/>
    <w:rsid w:val="001A2778"/>
    <w:rsid w:val="001A5B06"/>
    <w:rsid w:val="001F1C6C"/>
    <w:rsid w:val="00253A37"/>
    <w:rsid w:val="00275092"/>
    <w:rsid w:val="002754B5"/>
    <w:rsid w:val="002827B6"/>
    <w:rsid w:val="00317F52"/>
    <w:rsid w:val="00351BA2"/>
    <w:rsid w:val="00385CFA"/>
    <w:rsid w:val="0039288E"/>
    <w:rsid w:val="003B202C"/>
    <w:rsid w:val="003C4A1E"/>
    <w:rsid w:val="003D2B78"/>
    <w:rsid w:val="00452080"/>
    <w:rsid w:val="0046532E"/>
    <w:rsid w:val="00473633"/>
    <w:rsid w:val="0048358A"/>
    <w:rsid w:val="004B6D7F"/>
    <w:rsid w:val="004C4E3D"/>
    <w:rsid w:val="00535416"/>
    <w:rsid w:val="00544A27"/>
    <w:rsid w:val="00567B31"/>
    <w:rsid w:val="005737E1"/>
    <w:rsid w:val="0057665C"/>
    <w:rsid w:val="005907D6"/>
    <w:rsid w:val="00590A3F"/>
    <w:rsid w:val="00593CDD"/>
    <w:rsid w:val="00596B46"/>
    <w:rsid w:val="005A5833"/>
    <w:rsid w:val="005B2294"/>
    <w:rsid w:val="005C61A1"/>
    <w:rsid w:val="005E6701"/>
    <w:rsid w:val="005F0B24"/>
    <w:rsid w:val="005F0B45"/>
    <w:rsid w:val="00612857"/>
    <w:rsid w:val="00614285"/>
    <w:rsid w:val="006520A8"/>
    <w:rsid w:val="00673A67"/>
    <w:rsid w:val="00687213"/>
    <w:rsid w:val="0069252C"/>
    <w:rsid w:val="006970C1"/>
    <w:rsid w:val="006D340F"/>
    <w:rsid w:val="006E11F1"/>
    <w:rsid w:val="006E2AD9"/>
    <w:rsid w:val="006F6CB3"/>
    <w:rsid w:val="00732C8B"/>
    <w:rsid w:val="0079646F"/>
    <w:rsid w:val="007D33D1"/>
    <w:rsid w:val="007D5532"/>
    <w:rsid w:val="00824A24"/>
    <w:rsid w:val="00850064"/>
    <w:rsid w:val="0087723E"/>
    <w:rsid w:val="008A359F"/>
    <w:rsid w:val="008A5E93"/>
    <w:rsid w:val="008D2F8F"/>
    <w:rsid w:val="008D300A"/>
    <w:rsid w:val="00934C62"/>
    <w:rsid w:val="009423FF"/>
    <w:rsid w:val="00946D8F"/>
    <w:rsid w:val="00997CEE"/>
    <w:rsid w:val="009A0556"/>
    <w:rsid w:val="009A251F"/>
    <w:rsid w:val="009B4A26"/>
    <w:rsid w:val="009B7A1E"/>
    <w:rsid w:val="009C04A7"/>
    <w:rsid w:val="009C1DE4"/>
    <w:rsid w:val="009E1B26"/>
    <w:rsid w:val="009F6DC0"/>
    <w:rsid w:val="00A135BE"/>
    <w:rsid w:val="00A23203"/>
    <w:rsid w:val="00A4634D"/>
    <w:rsid w:val="00A47013"/>
    <w:rsid w:val="00A5766B"/>
    <w:rsid w:val="00A867A5"/>
    <w:rsid w:val="00A93BC7"/>
    <w:rsid w:val="00AA0B41"/>
    <w:rsid w:val="00AA6DCF"/>
    <w:rsid w:val="00AC45AC"/>
    <w:rsid w:val="00AF33CC"/>
    <w:rsid w:val="00B063B7"/>
    <w:rsid w:val="00B12A79"/>
    <w:rsid w:val="00B234EB"/>
    <w:rsid w:val="00B51037"/>
    <w:rsid w:val="00B65567"/>
    <w:rsid w:val="00B7070B"/>
    <w:rsid w:val="00B749BD"/>
    <w:rsid w:val="00B86718"/>
    <w:rsid w:val="00BB09E3"/>
    <w:rsid w:val="00BE4739"/>
    <w:rsid w:val="00C029A2"/>
    <w:rsid w:val="00C60DCD"/>
    <w:rsid w:val="00C628D7"/>
    <w:rsid w:val="00CA7501"/>
    <w:rsid w:val="00CD733C"/>
    <w:rsid w:val="00CF5C7D"/>
    <w:rsid w:val="00CF7457"/>
    <w:rsid w:val="00CF7FA8"/>
    <w:rsid w:val="00D05518"/>
    <w:rsid w:val="00D22E52"/>
    <w:rsid w:val="00D3392E"/>
    <w:rsid w:val="00D33EC4"/>
    <w:rsid w:val="00D55469"/>
    <w:rsid w:val="00D64FE2"/>
    <w:rsid w:val="00DC298B"/>
    <w:rsid w:val="00DE1CDB"/>
    <w:rsid w:val="00DE3FED"/>
    <w:rsid w:val="00DE5206"/>
    <w:rsid w:val="00E14424"/>
    <w:rsid w:val="00E21285"/>
    <w:rsid w:val="00E35825"/>
    <w:rsid w:val="00E40036"/>
    <w:rsid w:val="00E84F12"/>
    <w:rsid w:val="00E8543F"/>
    <w:rsid w:val="00EB1D6F"/>
    <w:rsid w:val="00EC7BF7"/>
    <w:rsid w:val="00EF1BA0"/>
    <w:rsid w:val="00EF3677"/>
    <w:rsid w:val="00EF3FB2"/>
    <w:rsid w:val="00F04F1C"/>
    <w:rsid w:val="00F40993"/>
    <w:rsid w:val="00F427FD"/>
    <w:rsid w:val="00F4468B"/>
    <w:rsid w:val="00F4629D"/>
    <w:rsid w:val="00F60166"/>
    <w:rsid w:val="00F74360"/>
    <w:rsid w:val="00F77449"/>
    <w:rsid w:val="00F932CF"/>
    <w:rsid w:val="00FA158A"/>
    <w:rsid w:val="00FB7F9C"/>
    <w:rsid w:val="00FE747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A6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uiPriority="99"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8543F"/>
    <w:pPr>
      <w:spacing w:after="160" w:line="259" w:lineRule="auto"/>
    </w:pPr>
    <w:rPr>
      <w:rFonts w:ascii="Calibri" w:eastAsia="Calibri" w:hAnsi="Calibri"/>
      <w:sz w:val="22"/>
      <w:szCs w:val="22"/>
      <w:lang w:eastAsia="en-US"/>
    </w:rPr>
  </w:style>
  <w:style w:type="paragraph" w:styleId="Overskrift1">
    <w:name w:val="heading 1"/>
    <w:basedOn w:val="Normal"/>
    <w:next w:val="Normal"/>
    <w:qFormat/>
    <w:pPr>
      <w:keepNext/>
      <w:tabs>
        <w:tab w:val="left" w:pos="6660"/>
      </w:tabs>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Standardtekst">
    <w:name w:val="Standardtekst"/>
    <w:basedOn w:val="Normal"/>
  </w:style>
  <w:style w:type="character" w:styleId="Llink">
    <w:name w:val="Hyperlink"/>
    <w:rPr>
      <w:color w:val="0000FF"/>
      <w:u w:val="single"/>
    </w:rPr>
  </w:style>
  <w:style w:type="paragraph" w:customStyle="1" w:styleId="Overskrift-">
    <w:name w:val="Overskrift-"/>
    <w:basedOn w:val="Normal"/>
    <w:rsid w:val="0002480A"/>
    <w:pPr>
      <w:tabs>
        <w:tab w:val="left" w:pos="5760"/>
        <w:tab w:val="left" w:pos="6227"/>
      </w:tabs>
    </w:pPr>
    <w:rPr>
      <w:sz w:val="24"/>
      <w:u w:val="single"/>
    </w:rPr>
  </w:style>
  <w:style w:type="table" w:styleId="Tabelgitter">
    <w:name w:val="Table Grid"/>
    <w:basedOn w:val="Tabel-Normal"/>
    <w:rsid w:val="00B65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tekst">
    <w:name w:val="Tabeltekst"/>
    <w:basedOn w:val="Normal"/>
    <w:rsid w:val="00B65567"/>
    <w:rPr>
      <w:sz w:val="24"/>
    </w:rPr>
  </w:style>
  <w:style w:type="paragraph" w:styleId="Listeafsnit">
    <w:name w:val="List Paragraph"/>
    <w:basedOn w:val="Normal"/>
    <w:link w:val="ListeafsnitTegn"/>
    <w:uiPriority w:val="34"/>
    <w:qFormat/>
    <w:rsid w:val="00C60DCD"/>
    <w:pPr>
      <w:ind w:left="1304"/>
    </w:pPr>
  </w:style>
  <w:style w:type="character" w:customStyle="1" w:styleId="ListeafsnitTegn">
    <w:name w:val="Listeafsnit Tegn"/>
    <w:link w:val="Listeafsnit"/>
    <w:uiPriority w:val="34"/>
    <w:rsid w:val="00E854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uiPriority="99"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8543F"/>
    <w:pPr>
      <w:spacing w:after="160" w:line="259" w:lineRule="auto"/>
    </w:pPr>
    <w:rPr>
      <w:rFonts w:ascii="Calibri" w:eastAsia="Calibri" w:hAnsi="Calibri"/>
      <w:sz w:val="22"/>
      <w:szCs w:val="22"/>
      <w:lang w:eastAsia="en-US"/>
    </w:rPr>
  </w:style>
  <w:style w:type="paragraph" w:styleId="Overskrift1">
    <w:name w:val="heading 1"/>
    <w:basedOn w:val="Normal"/>
    <w:next w:val="Normal"/>
    <w:qFormat/>
    <w:pPr>
      <w:keepNext/>
      <w:tabs>
        <w:tab w:val="left" w:pos="6660"/>
      </w:tabs>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Standardtekst">
    <w:name w:val="Standardtekst"/>
    <w:basedOn w:val="Normal"/>
  </w:style>
  <w:style w:type="character" w:styleId="Llink">
    <w:name w:val="Hyperlink"/>
    <w:rPr>
      <w:color w:val="0000FF"/>
      <w:u w:val="single"/>
    </w:rPr>
  </w:style>
  <w:style w:type="paragraph" w:customStyle="1" w:styleId="Overskrift-">
    <w:name w:val="Overskrift-"/>
    <w:basedOn w:val="Normal"/>
    <w:rsid w:val="0002480A"/>
    <w:pPr>
      <w:tabs>
        <w:tab w:val="left" w:pos="5760"/>
        <w:tab w:val="left" w:pos="6227"/>
      </w:tabs>
    </w:pPr>
    <w:rPr>
      <w:sz w:val="24"/>
      <w:u w:val="single"/>
    </w:rPr>
  </w:style>
  <w:style w:type="table" w:styleId="Tabelgitter">
    <w:name w:val="Table Grid"/>
    <w:basedOn w:val="Tabel-Normal"/>
    <w:rsid w:val="00B65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tekst">
    <w:name w:val="Tabeltekst"/>
    <w:basedOn w:val="Normal"/>
    <w:rsid w:val="00B65567"/>
    <w:rPr>
      <w:sz w:val="24"/>
    </w:rPr>
  </w:style>
  <w:style w:type="paragraph" w:styleId="Listeafsnit">
    <w:name w:val="List Paragraph"/>
    <w:basedOn w:val="Normal"/>
    <w:link w:val="ListeafsnitTegn"/>
    <w:uiPriority w:val="34"/>
    <w:qFormat/>
    <w:rsid w:val="00C60DCD"/>
    <w:pPr>
      <w:ind w:left="1304"/>
    </w:pPr>
  </w:style>
  <w:style w:type="character" w:customStyle="1" w:styleId="ListeafsnitTegn">
    <w:name w:val="Listeafsnit Tegn"/>
    <w:link w:val="Listeafsnit"/>
    <w:uiPriority w:val="34"/>
    <w:rsid w:val="00E8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10860">
      <w:bodyDiv w:val="1"/>
      <w:marLeft w:val="0"/>
      <w:marRight w:val="0"/>
      <w:marTop w:val="0"/>
      <w:marBottom w:val="0"/>
      <w:divBdr>
        <w:top w:val="none" w:sz="0" w:space="0" w:color="auto"/>
        <w:left w:val="none" w:sz="0" w:space="0" w:color="auto"/>
        <w:bottom w:val="none" w:sz="0" w:space="0" w:color="auto"/>
        <w:right w:val="none" w:sz="0" w:space="0" w:color="auto"/>
      </w:divBdr>
    </w:div>
    <w:div w:id="1405252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AppData\Local\cBrain\F2\.tmp\7a8a2ca3cbc84784932ccef3b449a83a.dot"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\Users\cpe\AppData\Local\cBrain\F2\.tmp\7a8a2ca3cbc84784932ccef3b449a83a.dot</Template>
  <TotalTime>4</TotalTime>
  <Pages>3</Pages>
  <Words>935</Words>
  <Characters>5708</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Overskrift</vt:lpstr>
    </vt:vector>
  </TitlesOfParts>
  <Company>Dansk Psykolog Forening</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dc:title>
  <dc:subject/>
  <dc:creator>Cornelia Persson</dc:creator>
  <cp:keywords/>
  <cp:lastModifiedBy>Martin Skriver</cp:lastModifiedBy>
  <cp:revision>4</cp:revision>
  <cp:lastPrinted>2009-08-27T13:18:00Z</cp:lastPrinted>
  <dcterms:created xsi:type="dcterms:W3CDTF">2018-06-21T19:14:00Z</dcterms:created>
  <dcterms:modified xsi:type="dcterms:W3CDTF">2018-07-02T08:03:00Z</dcterms:modified>
</cp:coreProperties>
</file>